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7207E2" w:rsidP="00C828D2">
      <w:pPr>
        <w:tabs>
          <w:tab w:val="left" w:pos="1500"/>
          <w:tab w:val="left" w:pos="6720"/>
        </w:tabs>
        <w:spacing w:after="0" w:line="480" w:lineRule="auto"/>
        <w:contextualSpacing/>
        <w:rPr>
          <w:rFonts w:ascii="Times New Roman" w:hAnsi="Times New Roman" w:cs="Times New Roman"/>
          <w:sz w:val="24"/>
          <w:szCs w:val="24"/>
        </w:rPr>
      </w:pPr>
      <w:r w:rsidRPr="00934A89">
        <w:rPr>
          <w:rFonts w:ascii="Times New Roman" w:hAnsi="Times New Roman" w:cs="Times New Roman"/>
          <w:sz w:val="24"/>
          <w:szCs w:val="24"/>
        </w:rPr>
        <w:tab/>
      </w:r>
      <w:r w:rsidRPr="00934A89">
        <w:rPr>
          <w:rFonts w:ascii="Times New Roman" w:hAnsi="Times New Roman" w:cs="Times New Roman"/>
          <w:sz w:val="24"/>
          <w:szCs w:val="24"/>
        </w:rPr>
        <w:tab/>
      </w: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7207E2" w:rsidP="00C828D2">
      <w:pPr>
        <w:tabs>
          <w:tab w:val="left" w:pos="5385"/>
        </w:tabs>
        <w:spacing w:after="0" w:line="480" w:lineRule="auto"/>
        <w:contextualSpacing/>
        <w:rPr>
          <w:rFonts w:ascii="Times New Roman" w:hAnsi="Times New Roman" w:cs="Times New Roman"/>
          <w:sz w:val="24"/>
          <w:szCs w:val="24"/>
        </w:rPr>
      </w:pPr>
      <w:r w:rsidRPr="00934A89">
        <w:rPr>
          <w:rFonts w:ascii="Times New Roman" w:hAnsi="Times New Roman" w:cs="Times New Roman"/>
          <w:sz w:val="24"/>
          <w:szCs w:val="24"/>
        </w:rPr>
        <w:tab/>
      </w:r>
    </w:p>
    <w:p w:rsidR="006A4B56" w:rsidRPr="00934A89" w:rsidRDefault="006A4B56" w:rsidP="00C828D2">
      <w:pPr>
        <w:spacing w:after="0" w:line="480" w:lineRule="auto"/>
        <w:contextualSpacing/>
        <w:jc w:val="center"/>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913C7B" w:rsidRDefault="007207E2" w:rsidP="00C828D2">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Political </w:t>
      </w:r>
      <w:r w:rsidRPr="00C828D2">
        <w:rPr>
          <w:rFonts w:ascii="Times New Roman" w:hAnsi="Times New Roman" w:cs="Times New Roman"/>
          <w:sz w:val="24"/>
          <w:szCs w:val="24"/>
        </w:rPr>
        <w:t xml:space="preserve">Cartoon      </w:t>
      </w:r>
    </w:p>
    <w:bookmarkEnd w:id="0"/>
    <w:p w:rsidR="006A4B56" w:rsidRPr="00934A89" w:rsidRDefault="007207E2" w:rsidP="00C828D2">
      <w:pPr>
        <w:spacing w:after="0" w:line="480" w:lineRule="auto"/>
        <w:contextualSpacing/>
        <w:jc w:val="center"/>
        <w:rPr>
          <w:rFonts w:ascii="Times New Roman" w:hAnsi="Times New Roman" w:cs="Times New Roman"/>
          <w:sz w:val="24"/>
          <w:szCs w:val="24"/>
        </w:rPr>
      </w:pPr>
      <w:r w:rsidRPr="00934A89">
        <w:rPr>
          <w:rFonts w:ascii="Times New Roman" w:hAnsi="Times New Roman" w:cs="Times New Roman"/>
          <w:sz w:val="24"/>
          <w:szCs w:val="24"/>
        </w:rPr>
        <w:t>Student</w:t>
      </w:r>
      <w:r w:rsidR="00C828D2">
        <w:rPr>
          <w:rFonts w:ascii="Times New Roman" w:hAnsi="Times New Roman" w:cs="Times New Roman"/>
          <w:sz w:val="24"/>
          <w:szCs w:val="24"/>
        </w:rPr>
        <w:t>’s</w:t>
      </w:r>
      <w:r w:rsidRPr="00934A89">
        <w:rPr>
          <w:rFonts w:ascii="Times New Roman" w:hAnsi="Times New Roman" w:cs="Times New Roman"/>
          <w:sz w:val="24"/>
          <w:szCs w:val="24"/>
        </w:rPr>
        <w:t xml:space="preserve"> Name</w:t>
      </w:r>
    </w:p>
    <w:p w:rsidR="006A4B56" w:rsidRPr="00934A89" w:rsidRDefault="007207E2" w:rsidP="00C828D2">
      <w:pPr>
        <w:tabs>
          <w:tab w:val="left" w:pos="1530"/>
        </w:tabs>
        <w:spacing w:after="0" w:line="480" w:lineRule="auto"/>
        <w:contextualSpacing/>
        <w:jc w:val="center"/>
        <w:rPr>
          <w:rFonts w:ascii="Times New Roman" w:hAnsi="Times New Roman" w:cs="Times New Roman"/>
          <w:sz w:val="24"/>
          <w:szCs w:val="24"/>
        </w:rPr>
      </w:pPr>
      <w:r w:rsidRPr="00934A89">
        <w:rPr>
          <w:rFonts w:ascii="Times New Roman" w:hAnsi="Times New Roman" w:cs="Times New Roman"/>
          <w:sz w:val="24"/>
          <w:szCs w:val="24"/>
        </w:rPr>
        <w:t>Institution of affiliation</w:t>
      </w: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6A4B56" w:rsidRPr="00934A89" w:rsidRDefault="006A4B56" w:rsidP="00C828D2">
      <w:pPr>
        <w:spacing w:after="0" w:line="480" w:lineRule="auto"/>
        <w:contextualSpacing/>
        <w:rPr>
          <w:rFonts w:ascii="Times New Roman" w:hAnsi="Times New Roman" w:cs="Times New Roman"/>
          <w:sz w:val="24"/>
          <w:szCs w:val="24"/>
        </w:rPr>
      </w:pPr>
    </w:p>
    <w:p w:rsidR="00C75DDD" w:rsidRPr="00934A89" w:rsidRDefault="007207E2" w:rsidP="00C828D2">
      <w:pPr>
        <w:spacing w:after="0" w:line="480" w:lineRule="auto"/>
        <w:contextualSpacing/>
        <w:rPr>
          <w:rFonts w:ascii="Times New Roman" w:hAnsi="Times New Roman" w:cs="Times New Roman"/>
          <w:sz w:val="24"/>
          <w:szCs w:val="24"/>
        </w:rPr>
      </w:pPr>
      <w:r w:rsidRPr="00934A89">
        <w:rPr>
          <w:rFonts w:ascii="Times New Roman" w:hAnsi="Times New Roman" w:cs="Times New Roman"/>
          <w:noProof/>
          <w:sz w:val="24"/>
          <w:szCs w:val="24"/>
        </w:rPr>
        <w:lastRenderedPageBreak/>
        <w:drawing>
          <wp:inline distT="0" distB="0" distL="0" distR="0">
            <wp:extent cx="5943600" cy="4011930"/>
            <wp:effectExtent l="0" t="0" r="0" b="7620"/>
            <wp:docPr id="89090" name="Picture 2" descr="14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19640" name="Picture 2" descr="14e29"/>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4011930"/>
                    </a:xfrm>
                    <a:prstGeom prst="rect">
                      <a:avLst/>
                    </a:prstGeom>
                    <a:noFill/>
                    <a:ln>
                      <a:noFill/>
                    </a:ln>
                  </pic:spPr>
                </pic:pic>
              </a:graphicData>
            </a:graphic>
          </wp:inline>
        </w:drawing>
      </w:r>
    </w:p>
    <w:p w:rsidR="00913C7B" w:rsidRDefault="007207E2" w:rsidP="00913C7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Political </w:t>
      </w:r>
      <w:r w:rsidRPr="00C828D2">
        <w:rPr>
          <w:rFonts w:ascii="Times New Roman" w:hAnsi="Times New Roman" w:cs="Times New Roman"/>
          <w:sz w:val="24"/>
          <w:szCs w:val="24"/>
        </w:rPr>
        <w:t>Cartoon</w:t>
      </w:r>
    </w:p>
    <w:p w:rsidR="00934A89" w:rsidRPr="00934A89" w:rsidRDefault="007207E2" w:rsidP="00C828D2">
      <w:pPr>
        <w:spacing w:after="0" w:line="480" w:lineRule="auto"/>
        <w:ind w:firstLine="720"/>
        <w:contextualSpacing/>
        <w:rPr>
          <w:rFonts w:ascii="Times New Roman" w:hAnsi="Times New Roman" w:cs="Times New Roman"/>
          <w:sz w:val="24"/>
          <w:szCs w:val="24"/>
        </w:rPr>
      </w:pPr>
      <w:r w:rsidRPr="00934A89">
        <w:rPr>
          <w:rFonts w:ascii="Times New Roman" w:hAnsi="Times New Roman" w:cs="Times New Roman"/>
          <w:sz w:val="24"/>
          <w:szCs w:val="24"/>
        </w:rPr>
        <w:t>This cartoon was used to illustrate the United States Israel re</w:t>
      </w:r>
      <w:r w:rsidR="004B5439">
        <w:rPr>
          <w:rFonts w:ascii="Times New Roman" w:hAnsi="Times New Roman" w:cs="Times New Roman"/>
          <w:sz w:val="24"/>
          <w:szCs w:val="24"/>
        </w:rPr>
        <w:t>lation during one of President B</w:t>
      </w:r>
      <w:r w:rsidRPr="00934A89">
        <w:rPr>
          <w:rFonts w:ascii="Times New Roman" w:hAnsi="Times New Roman" w:cs="Times New Roman"/>
          <w:sz w:val="24"/>
          <w:szCs w:val="24"/>
        </w:rPr>
        <w:t>ush</w:t>
      </w:r>
      <w:r w:rsidR="004B5439">
        <w:rPr>
          <w:rFonts w:ascii="Times New Roman" w:hAnsi="Times New Roman" w:cs="Times New Roman"/>
          <w:sz w:val="24"/>
          <w:szCs w:val="24"/>
        </w:rPr>
        <w:t>’s</w:t>
      </w:r>
      <w:r w:rsidRPr="00934A89">
        <w:rPr>
          <w:rFonts w:ascii="Times New Roman" w:hAnsi="Times New Roman" w:cs="Times New Roman"/>
          <w:sz w:val="24"/>
          <w:szCs w:val="24"/>
        </w:rPr>
        <w:t xml:space="preserve"> Middle East tour. The cartoonist endeavored to use the persons in the picture as symbols of the different states involved in the Middle Eastern conflict. The </w:t>
      </w:r>
      <w:r w:rsidR="004B5439">
        <w:rPr>
          <w:rFonts w:ascii="Times New Roman" w:hAnsi="Times New Roman" w:cs="Times New Roman"/>
          <w:sz w:val="24"/>
          <w:szCs w:val="24"/>
        </w:rPr>
        <w:t>guy at the top</w:t>
      </w:r>
      <w:r w:rsidRPr="00934A89">
        <w:rPr>
          <w:rFonts w:ascii="Times New Roman" w:hAnsi="Times New Roman" w:cs="Times New Roman"/>
          <w:sz w:val="24"/>
          <w:szCs w:val="24"/>
        </w:rPr>
        <w:t xml:space="preserve"> rep</w:t>
      </w:r>
      <w:r w:rsidR="004B5439">
        <w:rPr>
          <w:rFonts w:ascii="Times New Roman" w:hAnsi="Times New Roman" w:cs="Times New Roman"/>
          <w:sz w:val="24"/>
          <w:szCs w:val="24"/>
        </w:rPr>
        <w:t>resents the state of Israel while</w:t>
      </w:r>
      <w:r w:rsidRPr="00934A89">
        <w:rPr>
          <w:rFonts w:ascii="Times New Roman" w:hAnsi="Times New Roman" w:cs="Times New Roman"/>
          <w:sz w:val="24"/>
          <w:szCs w:val="24"/>
        </w:rPr>
        <w:t xml:space="preserve"> </w:t>
      </w:r>
      <w:r w:rsidR="004B5439">
        <w:rPr>
          <w:rFonts w:ascii="Times New Roman" w:hAnsi="Times New Roman" w:cs="Times New Roman"/>
          <w:sz w:val="24"/>
          <w:szCs w:val="24"/>
        </w:rPr>
        <w:t xml:space="preserve">carrier </w:t>
      </w:r>
      <w:r w:rsidRPr="00934A89">
        <w:rPr>
          <w:rFonts w:ascii="Times New Roman" w:hAnsi="Times New Roman" w:cs="Times New Roman"/>
          <w:sz w:val="24"/>
          <w:szCs w:val="24"/>
        </w:rPr>
        <w:t>represents the United States of Ameri</w:t>
      </w:r>
      <w:r w:rsidRPr="00934A89">
        <w:rPr>
          <w:rFonts w:ascii="Times New Roman" w:hAnsi="Times New Roman" w:cs="Times New Roman"/>
          <w:sz w:val="24"/>
          <w:szCs w:val="24"/>
        </w:rPr>
        <w:t>ca and the lowermost person carrying all the other three represent the Arabs. The cartoon shows that the burden of carrying all the other there parties has been placed on the Arab world (Ahmed &amp; Matthes, 2017). It symbolizes the fact that Arabs, in particu</w:t>
      </w:r>
      <w:r w:rsidRPr="00934A89">
        <w:rPr>
          <w:rFonts w:ascii="Times New Roman" w:hAnsi="Times New Roman" w:cs="Times New Roman"/>
          <w:sz w:val="24"/>
          <w:szCs w:val="24"/>
        </w:rPr>
        <w:t>lar, the Palestinians are suffering under the weight of the pr</w:t>
      </w:r>
      <w:r w:rsidR="004B5439">
        <w:rPr>
          <w:rFonts w:ascii="Times New Roman" w:hAnsi="Times New Roman" w:cs="Times New Roman"/>
          <w:sz w:val="24"/>
          <w:szCs w:val="24"/>
        </w:rPr>
        <w:t>essure and constant wars waged</w:t>
      </w:r>
      <w:r w:rsidRPr="00934A89">
        <w:rPr>
          <w:rFonts w:ascii="Times New Roman" w:hAnsi="Times New Roman" w:cs="Times New Roman"/>
          <w:sz w:val="24"/>
          <w:szCs w:val="24"/>
        </w:rPr>
        <w:t xml:space="preserve"> by Israel and the United States. The United States is pictured flogging the Arabs using a branch from a tree. This illustration shows that fact that the party main</w:t>
      </w:r>
      <w:r w:rsidRPr="00934A89">
        <w:rPr>
          <w:rFonts w:ascii="Times New Roman" w:hAnsi="Times New Roman" w:cs="Times New Roman"/>
          <w:sz w:val="24"/>
          <w:szCs w:val="24"/>
        </w:rPr>
        <w:t xml:space="preserve">ly responsible for the suffering of the people of the Arab world is the United States. The United States through its foreign policies is actually the party most </w:t>
      </w:r>
      <w:r w:rsidRPr="00934A89">
        <w:rPr>
          <w:rFonts w:ascii="Times New Roman" w:hAnsi="Times New Roman" w:cs="Times New Roman"/>
          <w:sz w:val="24"/>
          <w:szCs w:val="24"/>
        </w:rPr>
        <w:lastRenderedPageBreak/>
        <w:t xml:space="preserve">responsible for </w:t>
      </w:r>
      <w:r w:rsidRPr="00934A89">
        <w:rPr>
          <w:rFonts w:ascii="Times New Roman" w:hAnsi="Times New Roman" w:cs="Times New Roman"/>
          <w:sz w:val="24"/>
          <w:szCs w:val="24"/>
        </w:rPr>
        <w:t xml:space="preserve">the suffering of the Arabs. All the conflicts currently taking place in the Middle East have a US hand in it (Forsythe, 2017). </w:t>
      </w:r>
    </w:p>
    <w:p w:rsidR="00934A89" w:rsidRPr="00934A89" w:rsidRDefault="007207E2" w:rsidP="00C828D2">
      <w:pPr>
        <w:spacing w:after="0" w:line="480" w:lineRule="auto"/>
        <w:ind w:firstLine="720"/>
        <w:contextualSpacing/>
        <w:rPr>
          <w:rFonts w:ascii="Times New Roman" w:hAnsi="Times New Roman" w:cs="Times New Roman"/>
          <w:sz w:val="24"/>
          <w:szCs w:val="24"/>
        </w:rPr>
      </w:pPr>
      <w:r w:rsidRPr="00934A89">
        <w:rPr>
          <w:rFonts w:ascii="Times New Roman" w:hAnsi="Times New Roman" w:cs="Times New Roman"/>
          <w:sz w:val="24"/>
          <w:szCs w:val="24"/>
        </w:rPr>
        <w:t>Judging from the body physiques of the Arab</w:t>
      </w:r>
      <w:r>
        <w:rPr>
          <w:rFonts w:ascii="Times New Roman" w:hAnsi="Times New Roman" w:cs="Times New Roman"/>
          <w:sz w:val="24"/>
          <w:szCs w:val="24"/>
        </w:rPr>
        <w:t>, one would conclude that</w:t>
      </w:r>
      <w:r w:rsidRPr="00934A89">
        <w:rPr>
          <w:rFonts w:ascii="Times New Roman" w:hAnsi="Times New Roman" w:cs="Times New Roman"/>
          <w:sz w:val="24"/>
          <w:szCs w:val="24"/>
        </w:rPr>
        <w:t xml:space="preserve"> </w:t>
      </w:r>
      <w:r>
        <w:rPr>
          <w:rFonts w:ascii="Times New Roman" w:hAnsi="Times New Roman" w:cs="Times New Roman"/>
          <w:sz w:val="24"/>
          <w:szCs w:val="24"/>
        </w:rPr>
        <w:t>the</w:t>
      </w:r>
      <w:r w:rsidRPr="00934A89">
        <w:rPr>
          <w:rFonts w:ascii="Times New Roman" w:hAnsi="Times New Roman" w:cs="Times New Roman"/>
          <w:sz w:val="24"/>
          <w:szCs w:val="24"/>
        </w:rPr>
        <w:t xml:space="preserve"> analogy in this picture </w:t>
      </w:r>
      <w:r>
        <w:rPr>
          <w:rFonts w:ascii="Times New Roman" w:hAnsi="Times New Roman" w:cs="Times New Roman"/>
          <w:sz w:val="24"/>
          <w:szCs w:val="24"/>
        </w:rPr>
        <w:t xml:space="preserve">dreamingly shows the </w:t>
      </w:r>
      <w:r w:rsidRPr="00934A89">
        <w:rPr>
          <w:rFonts w:ascii="Times New Roman" w:hAnsi="Times New Roman" w:cs="Times New Roman"/>
          <w:sz w:val="24"/>
          <w:szCs w:val="24"/>
        </w:rPr>
        <w:t>US is</w:t>
      </w:r>
      <w:r>
        <w:rPr>
          <w:rFonts w:ascii="Times New Roman" w:hAnsi="Times New Roman" w:cs="Times New Roman"/>
          <w:sz w:val="24"/>
          <w:szCs w:val="24"/>
        </w:rPr>
        <w:t xml:space="preserve"> carr</w:t>
      </w:r>
      <w:r>
        <w:rPr>
          <w:rFonts w:ascii="Times New Roman" w:hAnsi="Times New Roman" w:cs="Times New Roman"/>
          <w:sz w:val="24"/>
          <w:szCs w:val="24"/>
        </w:rPr>
        <w:t xml:space="preserve">ied by the Arab symbolizing </w:t>
      </w:r>
      <w:r w:rsidRPr="00934A89">
        <w:rPr>
          <w:rFonts w:ascii="Times New Roman" w:hAnsi="Times New Roman" w:cs="Times New Roman"/>
          <w:sz w:val="24"/>
          <w:szCs w:val="24"/>
        </w:rPr>
        <w:t>the fact</w:t>
      </w:r>
      <w:r>
        <w:rPr>
          <w:rFonts w:ascii="Times New Roman" w:hAnsi="Times New Roman" w:cs="Times New Roman"/>
          <w:sz w:val="24"/>
          <w:szCs w:val="24"/>
        </w:rPr>
        <w:t xml:space="preserve"> that</w:t>
      </w:r>
      <w:r w:rsidRPr="00934A89">
        <w:rPr>
          <w:rFonts w:ascii="Times New Roman" w:hAnsi="Times New Roman" w:cs="Times New Roman"/>
          <w:sz w:val="24"/>
          <w:szCs w:val="24"/>
        </w:rPr>
        <w:t xml:space="preserve"> the US i</w:t>
      </w:r>
      <w:r>
        <w:rPr>
          <w:rFonts w:ascii="Times New Roman" w:hAnsi="Times New Roman" w:cs="Times New Roman"/>
          <w:sz w:val="24"/>
          <w:szCs w:val="24"/>
        </w:rPr>
        <w:t>s actually siphoning</w:t>
      </w:r>
      <w:r w:rsidRPr="00934A89">
        <w:rPr>
          <w:rFonts w:ascii="Times New Roman" w:hAnsi="Times New Roman" w:cs="Times New Roman"/>
          <w:sz w:val="24"/>
          <w:szCs w:val="24"/>
        </w:rPr>
        <w:t xml:space="preserve"> the Arab</w:t>
      </w:r>
      <w:r>
        <w:rPr>
          <w:rFonts w:ascii="Times New Roman" w:hAnsi="Times New Roman" w:cs="Times New Roman"/>
          <w:sz w:val="24"/>
          <w:szCs w:val="24"/>
        </w:rPr>
        <w:t>’s wealth,</w:t>
      </w:r>
      <w:r w:rsidRPr="00934A89">
        <w:rPr>
          <w:rFonts w:ascii="Times New Roman" w:hAnsi="Times New Roman" w:cs="Times New Roman"/>
          <w:sz w:val="24"/>
          <w:szCs w:val="24"/>
        </w:rPr>
        <w:t xml:space="preserve"> a mineral-rich region. Eventually, the US will divert part of this wealth to Israel as shown by the fact that is carried by the US (Ahmed &amp; Matthes, 2017). </w:t>
      </w:r>
    </w:p>
    <w:p w:rsidR="00C75DDD" w:rsidRPr="00934A89" w:rsidRDefault="007207E2" w:rsidP="00C828D2">
      <w:pPr>
        <w:spacing w:after="0" w:line="480" w:lineRule="auto"/>
        <w:ind w:firstLine="720"/>
        <w:contextualSpacing/>
        <w:rPr>
          <w:rFonts w:ascii="Times New Roman" w:hAnsi="Times New Roman" w:cs="Times New Roman"/>
          <w:sz w:val="24"/>
          <w:szCs w:val="24"/>
        </w:rPr>
      </w:pPr>
      <w:r w:rsidRPr="00934A89">
        <w:rPr>
          <w:rFonts w:ascii="Times New Roman" w:hAnsi="Times New Roman" w:cs="Times New Roman"/>
          <w:sz w:val="24"/>
          <w:szCs w:val="24"/>
        </w:rPr>
        <w:t>The</w:t>
      </w:r>
      <w:r w:rsidR="00A62E62">
        <w:rPr>
          <w:rFonts w:ascii="Times New Roman" w:hAnsi="Times New Roman" w:cs="Times New Roman"/>
          <w:sz w:val="24"/>
          <w:szCs w:val="24"/>
        </w:rPr>
        <w:t xml:space="preserve"> cartoonist ironically</w:t>
      </w:r>
      <w:r w:rsidRPr="00934A89">
        <w:rPr>
          <w:rFonts w:ascii="Times New Roman" w:hAnsi="Times New Roman" w:cs="Times New Roman"/>
          <w:sz w:val="24"/>
          <w:szCs w:val="24"/>
        </w:rPr>
        <w:t xml:space="preserve"> </w:t>
      </w:r>
      <w:r w:rsidR="00A62E62">
        <w:rPr>
          <w:rFonts w:ascii="Times New Roman" w:hAnsi="Times New Roman" w:cs="Times New Roman"/>
          <w:sz w:val="24"/>
          <w:szCs w:val="24"/>
        </w:rPr>
        <w:t xml:space="preserve">shows the United States being ordered around by Israel despite seemingly </w:t>
      </w:r>
      <w:r w:rsidR="005459E3">
        <w:rPr>
          <w:rFonts w:ascii="Times New Roman" w:hAnsi="Times New Roman" w:cs="Times New Roman"/>
          <w:sz w:val="24"/>
          <w:szCs w:val="24"/>
        </w:rPr>
        <w:t xml:space="preserve">being the world superpower. </w:t>
      </w:r>
      <w:r w:rsidR="00A62E62">
        <w:rPr>
          <w:rFonts w:ascii="Times New Roman" w:hAnsi="Times New Roman" w:cs="Times New Roman"/>
          <w:sz w:val="24"/>
          <w:szCs w:val="24"/>
        </w:rPr>
        <w:t xml:space="preserve">Being the </w:t>
      </w:r>
      <w:r w:rsidRPr="00934A89">
        <w:rPr>
          <w:rFonts w:ascii="Times New Roman" w:hAnsi="Times New Roman" w:cs="Times New Roman"/>
          <w:sz w:val="24"/>
          <w:szCs w:val="24"/>
        </w:rPr>
        <w:t>most powerful and influ</w:t>
      </w:r>
      <w:r w:rsidR="00A62E62">
        <w:rPr>
          <w:rFonts w:ascii="Times New Roman" w:hAnsi="Times New Roman" w:cs="Times New Roman"/>
          <w:sz w:val="24"/>
          <w:szCs w:val="24"/>
        </w:rPr>
        <w:t xml:space="preserve">ential country in the world, Israel should </w:t>
      </w:r>
      <w:r w:rsidR="00913C7B">
        <w:rPr>
          <w:rFonts w:ascii="Times New Roman" w:hAnsi="Times New Roman" w:cs="Times New Roman"/>
          <w:sz w:val="24"/>
          <w:szCs w:val="24"/>
        </w:rPr>
        <w:t xml:space="preserve">influence or interfere with the United States foreign policy. Even so, Israel, through the American Jewish lobby group is </w:t>
      </w:r>
      <w:r w:rsidRPr="00934A89">
        <w:rPr>
          <w:rFonts w:ascii="Times New Roman" w:hAnsi="Times New Roman" w:cs="Times New Roman"/>
          <w:sz w:val="24"/>
          <w:szCs w:val="24"/>
        </w:rPr>
        <w:t>actually able to control and direct the foreign policies adopted by the United States (Forsythe, 2017).</w:t>
      </w:r>
      <w:r w:rsidR="00913C7B">
        <w:rPr>
          <w:rFonts w:ascii="Times New Roman" w:hAnsi="Times New Roman" w:cs="Times New Roman"/>
          <w:sz w:val="24"/>
          <w:szCs w:val="24"/>
        </w:rPr>
        <w:t xml:space="preserve"> This political </w:t>
      </w:r>
      <w:r w:rsidR="00913C7B" w:rsidRPr="00934A89">
        <w:rPr>
          <w:rFonts w:ascii="Times New Roman" w:hAnsi="Times New Roman" w:cs="Times New Roman"/>
          <w:sz w:val="24"/>
          <w:szCs w:val="24"/>
        </w:rPr>
        <w:t>cartoon</w:t>
      </w:r>
      <w:r w:rsidR="00913C7B">
        <w:rPr>
          <w:rFonts w:ascii="Times New Roman" w:hAnsi="Times New Roman" w:cs="Times New Roman"/>
          <w:sz w:val="24"/>
          <w:szCs w:val="24"/>
        </w:rPr>
        <w:t>, therefore, serves best in depicting this impression.</w:t>
      </w:r>
    </w:p>
    <w:p w:rsidR="00C75DDD" w:rsidRPr="00934A89" w:rsidRDefault="00C75DDD" w:rsidP="00C828D2">
      <w:pPr>
        <w:spacing w:after="0" w:line="480" w:lineRule="auto"/>
        <w:contextualSpacing/>
        <w:rPr>
          <w:rFonts w:ascii="Times New Roman" w:hAnsi="Times New Roman" w:cs="Times New Roman"/>
          <w:sz w:val="24"/>
          <w:szCs w:val="24"/>
        </w:rPr>
      </w:pPr>
    </w:p>
    <w:p w:rsidR="00C75DDD" w:rsidRPr="00934A89" w:rsidRDefault="00C75DDD" w:rsidP="00C828D2">
      <w:pPr>
        <w:spacing w:after="0" w:line="480" w:lineRule="auto"/>
        <w:contextualSpacing/>
        <w:rPr>
          <w:rFonts w:ascii="Times New Roman" w:hAnsi="Times New Roman" w:cs="Times New Roman"/>
          <w:sz w:val="24"/>
          <w:szCs w:val="24"/>
        </w:rPr>
      </w:pPr>
    </w:p>
    <w:p w:rsidR="00C75DDD" w:rsidRPr="00934A89" w:rsidRDefault="00C75DDD" w:rsidP="00C828D2">
      <w:pPr>
        <w:spacing w:after="0" w:line="480" w:lineRule="auto"/>
        <w:contextualSpacing/>
        <w:rPr>
          <w:rFonts w:ascii="Times New Roman" w:hAnsi="Times New Roman" w:cs="Times New Roman"/>
          <w:sz w:val="24"/>
          <w:szCs w:val="24"/>
        </w:rPr>
      </w:pPr>
    </w:p>
    <w:p w:rsidR="00934A89" w:rsidRPr="00934A89" w:rsidRDefault="00934A89" w:rsidP="00C828D2">
      <w:pPr>
        <w:spacing w:after="0" w:line="480" w:lineRule="auto"/>
        <w:contextualSpacing/>
        <w:rPr>
          <w:rFonts w:ascii="Times New Roman" w:hAnsi="Times New Roman" w:cs="Times New Roman"/>
          <w:sz w:val="24"/>
          <w:szCs w:val="24"/>
        </w:rPr>
      </w:pPr>
    </w:p>
    <w:p w:rsidR="00934A89" w:rsidRPr="00934A89" w:rsidRDefault="00934A89" w:rsidP="00C828D2">
      <w:pPr>
        <w:spacing w:after="0" w:line="480" w:lineRule="auto"/>
        <w:contextualSpacing/>
        <w:rPr>
          <w:rFonts w:ascii="Times New Roman" w:hAnsi="Times New Roman" w:cs="Times New Roman"/>
          <w:sz w:val="24"/>
          <w:szCs w:val="24"/>
        </w:rPr>
      </w:pPr>
    </w:p>
    <w:p w:rsidR="00934A89" w:rsidRPr="00934A89" w:rsidRDefault="00934A89" w:rsidP="00C828D2">
      <w:pPr>
        <w:spacing w:after="0" w:line="480" w:lineRule="auto"/>
        <w:contextualSpacing/>
        <w:rPr>
          <w:rFonts w:ascii="Times New Roman" w:hAnsi="Times New Roman" w:cs="Times New Roman"/>
          <w:sz w:val="24"/>
          <w:szCs w:val="24"/>
        </w:rPr>
      </w:pPr>
    </w:p>
    <w:p w:rsidR="00934A89" w:rsidRPr="00934A89" w:rsidRDefault="00934A89" w:rsidP="00C828D2">
      <w:pPr>
        <w:spacing w:after="0" w:line="480" w:lineRule="auto"/>
        <w:contextualSpacing/>
        <w:rPr>
          <w:rFonts w:ascii="Times New Roman" w:hAnsi="Times New Roman" w:cs="Times New Roman"/>
          <w:sz w:val="24"/>
          <w:szCs w:val="24"/>
        </w:rPr>
      </w:pPr>
    </w:p>
    <w:p w:rsidR="00C75DDD" w:rsidRPr="00934A89" w:rsidRDefault="00C75DDD" w:rsidP="00C828D2">
      <w:pPr>
        <w:spacing w:after="0" w:line="480" w:lineRule="auto"/>
        <w:contextualSpacing/>
        <w:rPr>
          <w:rFonts w:ascii="Times New Roman" w:hAnsi="Times New Roman" w:cs="Times New Roman"/>
          <w:sz w:val="24"/>
          <w:szCs w:val="24"/>
        </w:rPr>
      </w:pPr>
    </w:p>
    <w:p w:rsidR="00C828D2" w:rsidRDefault="007207E2">
      <w:pPr>
        <w:rPr>
          <w:rFonts w:ascii="Times New Roman" w:hAnsi="Times New Roman" w:cs="Times New Roman"/>
          <w:sz w:val="24"/>
          <w:szCs w:val="24"/>
        </w:rPr>
      </w:pPr>
      <w:r>
        <w:rPr>
          <w:rFonts w:ascii="Times New Roman" w:hAnsi="Times New Roman" w:cs="Times New Roman"/>
          <w:sz w:val="24"/>
          <w:szCs w:val="24"/>
        </w:rPr>
        <w:br w:type="page"/>
      </w:r>
    </w:p>
    <w:p w:rsidR="00205ECC" w:rsidRPr="00934A89" w:rsidRDefault="007207E2" w:rsidP="00C828D2">
      <w:pPr>
        <w:spacing w:after="0" w:line="480" w:lineRule="auto"/>
        <w:contextualSpacing/>
        <w:jc w:val="center"/>
        <w:rPr>
          <w:rFonts w:ascii="Times New Roman" w:hAnsi="Times New Roman" w:cs="Times New Roman"/>
          <w:sz w:val="24"/>
          <w:szCs w:val="24"/>
        </w:rPr>
      </w:pPr>
      <w:r w:rsidRPr="00934A89">
        <w:rPr>
          <w:rFonts w:ascii="Times New Roman" w:hAnsi="Times New Roman" w:cs="Times New Roman"/>
          <w:sz w:val="24"/>
          <w:szCs w:val="24"/>
        </w:rPr>
        <w:lastRenderedPageBreak/>
        <w:t>References</w:t>
      </w:r>
    </w:p>
    <w:p w:rsidR="00934A89" w:rsidRPr="00934A89" w:rsidRDefault="007207E2" w:rsidP="00C828D2">
      <w:pPr>
        <w:spacing w:after="0" w:line="480" w:lineRule="auto"/>
        <w:ind w:left="720" w:hanging="720"/>
        <w:contextualSpacing/>
        <w:rPr>
          <w:rFonts w:ascii="Times New Roman" w:hAnsi="Times New Roman" w:cs="Times New Roman"/>
          <w:sz w:val="24"/>
          <w:szCs w:val="24"/>
        </w:rPr>
      </w:pPr>
      <w:r w:rsidRPr="00934A89">
        <w:rPr>
          <w:rFonts w:ascii="Times New Roman" w:hAnsi="Times New Roman" w:cs="Times New Roman"/>
          <w:color w:val="222222"/>
          <w:sz w:val="24"/>
          <w:szCs w:val="24"/>
          <w:shd w:val="clear" w:color="auto" w:fill="FFFFFF"/>
        </w:rPr>
        <w:t>Ahmed, S., &amp; Matthes, J. (2017). Media representation of Muslims and Islam from 2000 to 2015: A meta-analysis. </w:t>
      </w:r>
      <w:r w:rsidRPr="00934A89">
        <w:rPr>
          <w:rFonts w:ascii="Times New Roman" w:hAnsi="Times New Roman" w:cs="Times New Roman"/>
          <w:i/>
          <w:iCs/>
          <w:color w:val="222222"/>
          <w:sz w:val="24"/>
          <w:szCs w:val="24"/>
          <w:shd w:val="clear" w:color="auto" w:fill="FFFFFF"/>
        </w:rPr>
        <w:t>International Communication Gazette</w:t>
      </w:r>
      <w:r w:rsidRPr="00934A89">
        <w:rPr>
          <w:rFonts w:ascii="Times New Roman" w:hAnsi="Times New Roman" w:cs="Times New Roman"/>
          <w:color w:val="222222"/>
          <w:sz w:val="24"/>
          <w:szCs w:val="24"/>
          <w:shd w:val="clear" w:color="auto" w:fill="FFFFFF"/>
        </w:rPr>
        <w:t>, </w:t>
      </w:r>
      <w:r w:rsidRPr="00934A89">
        <w:rPr>
          <w:rFonts w:ascii="Times New Roman" w:hAnsi="Times New Roman" w:cs="Times New Roman"/>
          <w:i/>
          <w:iCs/>
          <w:color w:val="222222"/>
          <w:sz w:val="24"/>
          <w:szCs w:val="24"/>
          <w:shd w:val="clear" w:color="auto" w:fill="FFFFFF"/>
        </w:rPr>
        <w:t>79</w:t>
      </w:r>
      <w:r w:rsidRPr="00934A89">
        <w:rPr>
          <w:rFonts w:ascii="Times New Roman" w:hAnsi="Times New Roman" w:cs="Times New Roman"/>
          <w:color w:val="222222"/>
          <w:sz w:val="24"/>
          <w:szCs w:val="24"/>
          <w:shd w:val="clear" w:color="auto" w:fill="FFFFFF"/>
        </w:rPr>
        <w:t>(3), 219-244.</w:t>
      </w:r>
    </w:p>
    <w:p w:rsidR="00934A89" w:rsidRPr="00934A89" w:rsidRDefault="007207E2" w:rsidP="00C828D2">
      <w:pPr>
        <w:spacing w:after="0" w:line="480" w:lineRule="auto"/>
        <w:ind w:left="720" w:hanging="720"/>
        <w:contextualSpacing/>
        <w:rPr>
          <w:rFonts w:ascii="Times New Roman" w:hAnsi="Times New Roman" w:cs="Times New Roman"/>
          <w:color w:val="222222"/>
          <w:sz w:val="24"/>
          <w:szCs w:val="24"/>
          <w:shd w:val="clear" w:color="auto" w:fill="FFFFFF"/>
        </w:rPr>
      </w:pPr>
      <w:r w:rsidRPr="00934A89">
        <w:rPr>
          <w:rFonts w:ascii="Times New Roman" w:hAnsi="Times New Roman" w:cs="Times New Roman"/>
          <w:color w:val="222222"/>
          <w:sz w:val="24"/>
          <w:szCs w:val="24"/>
          <w:shd w:val="clear" w:color="auto" w:fill="FFFFFF"/>
        </w:rPr>
        <w:t>Forsythe, D. P. (2017). </w:t>
      </w:r>
      <w:r w:rsidRPr="00934A89">
        <w:rPr>
          <w:rFonts w:ascii="Times New Roman" w:hAnsi="Times New Roman" w:cs="Times New Roman"/>
          <w:i/>
          <w:iCs/>
          <w:color w:val="222222"/>
          <w:sz w:val="24"/>
          <w:szCs w:val="24"/>
          <w:shd w:val="clear" w:color="auto" w:fill="FFFFFF"/>
        </w:rPr>
        <w:t xml:space="preserve">Human rights in international </w:t>
      </w:r>
      <w:r w:rsidRPr="00934A89">
        <w:rPr>
          <w:rFonts w:ascii="Times New Roman" w:hAnsi="Times New Roman" w:cs="Times New Roman"/>
          <w:i/>
          <w:iCs/>
          <w:color w:val="222222"/>
          <w:sz w:val="24"/>
          <w:szCs w:val="24"/>
          <w:shd w:val="clear" w:color="auto" w:fill="FFFFFF"/>
        </w:rPr>
        <w:t>relations</w:t>
      </w:r>
      <w:r w:rsidRPr="00934A89">
        <w:rPr>
          <w:rFonts w:ascii="Times New Roman" w:hAnsi="Times New Roman" w:cs="Times New Roman"/>
          <w:color w:val="222222"/>
          <w:sz w:val="24"/>
          <w:szCs w:val="24"/>
          <w:shd w:val="clear" w:color="auto" w:fill="FFFFFF"/>
        </w:rPr>
        <w:t>. Cambridge University Press.</w:t>
      </w:r>
    </w:p>
    <w:p w:rsidR="00205ECC" w:rsidRPr="00934A89" w:rsidRDefault="00205ECC" w:rsidP="00C828D2">
      <w:pPr>
        <w:spacing w:after="0" w:line="480" w:lineRule="auto"/>
        <w:contextualSpacing/>
        <w:rPr>
          <w:rFonts w:ascii="Times New Roman" w:hAnsi="Times New Roman" w:cs="Times New Roman"/>
          <w:sz w:val="24"/>
          <w:szCs w:val="24"/>
        </w:rPr>
      </w:pPr>
    </w:p>
    <w:p w:rsidR="00FC66A6" w:rsidRPr="00934A89" w:rsidRDefault="00FC66A6" w:rsidP="00C828D2">
      <w:pPr>
        <w:spacing w:after="0" w:line="480" w:lineRule="auto"/>
        <w:contextualSpacing/>
        <w:rPr>
          <w:rFonts w:ascii="Times New Roman" w:hAnsi="Times New Roman" w:cs="Times New Roman"/>
          <w:sz w:val="24"/>
          <w:szCs w:val="24"/>
        </w:rPr>
      </w:pPr>
    </w:p>
    <w:sectPr w:rsidR="00FC66A6" w:rsidRPr="00934A89" w:rsidSect="006A4B56">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0164A60" w15:done="0"/>
  <w15:commentEx w15:paraId="28B141EA" w15:done="0"/>
  <w15:commentEx w15:paraId="2AA1A4E0" w15:done="0"/>
  <w15:commentEx w15:paraId="0C81DD2F" w15:done="0"/>
  <w15:commentEx w15:paraId="6BF40F48" w15:done="0"/>
  <w15:commentEx w15:paraId="72B6D57E" w15:done="0"/>
  <w15:commentEx w15:paraId="704A6A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E2" w:rsidRDefault="007207E2">
      <w:pPr>
        <w:spacing w:after="0" w:line="240" w:lineRule="auto"/>
      </w:pPr>
      <w:r>
        <w:separator/>
      </w:r>
    </w:p>
  </w:endnote>
  <w:endnote w:type="continuationSeparator" w:id="0">
    <w:p w:rsidR="007207E2" w:rsidRDefault="00720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E2" w:rsidRDefault="007207E2">
      <w:pPr>
        <w:spacing w:after="0" w:line="240" w:lineRule="auto"/>
      </w:pPr>
      <w:r>
        <w:separator/>
      </w:r>
    </w:p>
  </w:footnote>
  <w:footnote w:type="continuationSeparator" w:id="0">
    <w:p w:rsidR="007207E2" w:rsidRDefault="007207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B56" w:rsidRPr="00C828D2" w:rsidRDefault="007207E2" w:rsidP="00913C7B">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 xml:space="preserve">POLITICAL </w:t>
    </w:r>
    <w:r w:rsidRPr="00C828D2">
      <w:rPr>
        <w:rFonts w:ascii="Times New Roman" w:hAnsi="Times New Roman" w:cs="Times New Roman"/>
        <w:sz w:val="24"/>
        <w:szCs w:val="24"/>
      </w:rPr>
      <w:t xml:space="preserve">CARTOON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5459E3">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B56" w:rsidRPr="00C828D2" w:rsidRDefault="007207E2" w:rsidP="00C828D2">
    <w:pPr>
      <w:tabs>
        <w:tab w:val="left" w:pos="720"/>
        <w:tab w:val="left" w:pos="1440"/>
        <w:tab w:val="left" w:pos="2160"/>
        <w:tab w:val="left" w:pos="2880"/>
        <w:tab w:val="left" w:pos="3600"/>
        <w:tab w:val="left" w:pos="4320"/>
        <w:tab w:val="left" w:pos="5040"/>
        <w:tab w:val="left" w:pos="5760"/>
        <w:tab w:val="left" w:pos="6480"/>
        <w:tab w:val="right" w:pos="9360"/>
      </w:tabs>
      <w:spacing w:line="480" w:lineRule="auto"/>
      <w:rPr>
        <w:rFonts w:ascii="Times New Roman" w:hAnsi="Times New Roman" w:cs="Times New Roman"/>
        <w:sz w:val="24"/>
        <w:szCs w:val="24"/>
      </w:rPr>
    </w:pPr>
    <w:r w:rsidRPr="00C828D2">
      <w:rPr>
        <w:rFonts w:ascii="Times New Roman" w:hAnsi="Times New Roman" w:cs="Times New Roman"/>
        <w:sz w:val="24"/>
        <w:szCs w:val="24"/>
      </w:rPr>
      <w:t xml:space="preserve">Running Head: </w:t>
    </w:r>
    <w:r w:rsidR="00913C7B">
      <w:rPr>
        <w:rFonts w:ascii="Times New Roman" w:hAnsi="Times New Roman" w:cs="Times New Roman"/>
        <w:sz w:val="24"/>
        <w:szCs w:val="24"/>
      </w:rPr>
      <w:t xml:space="preserve">POLITICAL </w:t>
    </w:r>
    <w:r w:rsidR="00913C7B" w:rsidRPr="00C828D2">
      <w:rPr>
        <w:rFonts w:ascii="Times New Roman" w:hAnsi="Times New Roman" w:cs="Times New Roman"/>
        <w:sz w:val="24"/>
        <w:szCs w:val="24"/>
      </w:rPr>
      <w:t xml:space="preserve">CARTOON      </w:t>
    </w:r>
    <w:r w:rsidRPr="00C828D2">
      <w:rPr>
        <w:rFonts w:ascii="Times New Roman" w:hAnsi="Times New Roman" w:cs="Times New Roman"/>
        <w:sz w:val="24"/>
        <w:szCs w:val="24"/>
      </w:rPr>
      <w:tab/>
    </w:r>
    <w:r w:rsidRPr="00C828D2">
      <w:rPr>
        <w:rFonts w:ascii="Times New Roman" w:hAnsi="Times New Roman" w:cs="Times New Roman"/>
        <w:sz w:val="24"/>
        <w:szCs w:val="24"/>
      </w:rPr>
      <w:tab/>
    </w:r>
    <w:r w:rsidRPr="00C828D2">
      <w:rPr>
        <w:rFonts w:ascii="Times New Roman" w:hAnsi="Times New Roman" w:cs="Times New Roman"/>
        <w:sz w:val="24"/>
        <w:szCs w:val="24"/>
      </w:rPr>
      <w:tab/>
    </w:r>
    <w:r w:rsidRPr="00C828D2">
      <w:rPr>
        <w:rFonts w:ascii="Times New Roman" w:hAnsi="Times New Roman" w:cs="Times New Roman"/>
        <w:sz w:val="24"/>
        <w:szCs w:val="24"/>
      </w:rPr>
      <w:tab/>
    </w:r>
    <w:r w:rsidR="00913C7B">
      <w:rPr>
        <w:rFonts w:ascii="Times New Roman" w:hAnsi="Times New Roman" w:cs="Times New Roman"/>
        <w:sz w:val="24"/>
        <w:szCs w:val="24"/>
      </w:rPr>
      <w:fldChar w:fldCharType="begin"/>
    </w:r>
    <w:r w:rsidR="00913C7B">
      <w:rPr>
        <w:rFonts w:ascii="Times New Roman" w:hAnsi="Times New Roman" w:cs="Times New Roman"/>
        <w:sz w:val="24"/>
        <w:szCs w:val="24"/>
      </w:rPr>
      <w:instrText xml:space="preserve"> PAGE  \* Arabic  \* MERGEFORMAT </w:instrText>
    </w:r>
    <w:r w:rsidR="00913C7B">
      <w:rPr>
        <w:rFonts w:ascii="Times New Roman" w:hAnsi="Times New Roman" w:cs="Times New Roman"/>
        <w:sz w:val="24"/>
        <w:szCs w:val="24"/>
      </w:rPr>
      <w:fldChar w:fldCharType="separate"/>
    </w:r>
    <w:r w:rsidR="005459E3">
      <w:rPr>
        <w:rFonts w:ascii="Times New Roman" w:hAnsi="Times New Roman" w:cs="Times New Roman"/>
        <w:noProof/>
        <w:sz w:val="24"/>
        <w:szCs w:val="24"/>
      </w:rPr>
      <w:t>1</w:t>
    </w:r>
    <w:r w:rsidR="00913C7B">
      <w:rPr>
        <w:rFonts w:ascii="Times New Roman" w:hAnsi="Times New Roman" w:cs="Times New Roman"/>
        <w:sz w:val="24"/>
        <w:szCs w:val="24"/>
      </w:rPr>
      <w:fldChar w:fldCharType="end"/>
    </w:r>
    <w:r w:rsidRPr="00C828D2">
      <w:rPr>
        <w:rFonts w:ascii="Times New Roman" w:hAnsi="Times New Roman" w:cs="Times New Roman"/>
        <w:sz w:val="24"/>
        <w:szCs w:val="24"/>
      </w:rPr>
      <w:tab/>
    </w:r>
    <w:r w:rsidRPr="00C828D2">
      <w:rPr>
        <w:rFonts w:ascii="Times New Roman" w:hAnsi="Times New Roman" w:cs="Times New Roman"/>
        <w:sz w:val="24"/>
        <w:szCs w:val="24"/>
      </w:rPr>
      <w:tab/>
    </w:r>
    <w:r w:rsidR="00C828D2" w:rsidRPr="00C828D2">
      <w:rPr>
        <w:rFonts w:ascii="Times New Roman" w:hAnsi="Times New Roman" w:cs="Times New Roman"/>
        <w:sz w:val="24"/>
        <w:szCs w:val="24"/>
      </w:rPr>
      <w:t xml:space="preserve">          </w:t>
    </w:r>
    <w:r w:rsidR="00C828D2">
      <w:rPr>
        <w:rFonts w:ascii="Times New Roman" w:hAnsi="Times New Roman" w:cs="Times New Roman"/>
        <w:sz w:val="24"/>
        <w:szCs w:val="24"/>
      </w:rPr>
      <w:tab/>
    </w:r>
    <w:r w:rsidR="00C828D2">
      <w:rPr>
        <w:rFonts w:ascii="Times New Roman" w:hAnsi="Times New Roman" w:cs="Times New Roman"/>
        <w:sz w:val="24"/>
        <w:szCs w:val="24"/>
      </w:rPr>
      <w:fldChar w:fldCharType="begin"/>
    </w:r>
    <w:r w:rsidR="00C828D2">
      <w:rPr>
        <w:rFonts w:ascii="Times New Roman" w:hAnsi="Times New Roman" w:cs="Times New Roman"/>
        <w:sz w:val="24"/>
        <w:szCs w:val="24"/>
      </w:rPr>
      <w:instrText xml:space="preserve"> PAGE  \* Arabic  \* MERGEFORMAT </w:instrText>
    </w:r>
    <w:r w:rsidR="00C828D2">
      <w:rPr>
        <w:rFonts w:ascii="Times New Roman" w:hAnsi="Times New Roman" w:cs="Times New Roman"/>
        <w:sz w:val="24"/>
        <w:szCs w:val="24"/>
      </w:rPr>
      <w:fldChar w:fldCharType="separate"/>
    </w:r>
    <w:r w:rsidR="005459E3">
      <w:rPr>
        <w:rFonts w:ascii="Times New Roman" w:hAnsi="Times New Roman" w:cs="Times New Roman"/>
        <w:noProof/>
        <w:sz w:val="24"/>
        <w:szCs w:val="24"/>
      </w:rPr>
      <w:t>1</w:t>
    </w:r>
    <w:r w:rsidR="00C828D2">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SwNDU2NzY0sDAzNTZU0lEKTi0uzszPAykwqgUAKhAtqywAAAA="/>
  </w:docVars>
  <w:rsids>
    <w:rsidRoot w:val="006A4B56"/>
    <w:rsid w:val="000814CC"/>
    <w:rsid w:val="000B62A4"/>
    <w:rsid w:val="00146E93"/>
    <w:rsid w:val="00205ECC"/>
    <w:rsid w:val="00312D66"/>
    <w:rsid w:val="004B5439"/>
    <w:rsid w:val="005459E3"/>
    <w:rsid w:val="005D5C70"/>
    <w:rsid w:val="0068675C"/>
    <w:rsid w:val="00693172"/>
    <w:rsid w:val="006A4B56"/>
    <w:rsid w:val="007207E2"/>
    <w:rsid w:val="00766525"/>
    <w:rsid w:val="007B1BD0"/>
    <w:rsid w:val="00805582"/>
    <w:rsid w:val="00905C70"/>
    <w:rsid w:val="00913C7B"/>
    <w:rsid w:val="00934A89"/>
    <w:rsid w:val="00A62E62"/>
    <w:rsid w:val="00A676AC"/>
    <w:rsid w:val="00AD586D"/>
    <w:rsid w:val="00B038C6"/>
    <w:rsid w:val="00B06B33"/>
    <w:rsid w:val="00B702B5"/>
    <w:rsid w:val="00C249B5"/>
    <w:rsid w:val="00C75DDD"/>
    <w:rsid w:val="00C828D2"/>
    <w:rsid w:val="00CA34B3"/>
    <w:rsid w:val="00CA567D"/>
    <w:rsid w:val="00DB7C15"/>
    <w:rsid w:val="00E65DDD"/>
    <w:rsid w:val="00E71879"/>
    <w:rsid w:val="00FC6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B56"/>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B56"/>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6A4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B56"/>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C82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8D2"/>
    <w:rPr>
      <w:rFonts w:ascii="Tahoma" w:eastAsiaTheme="minorEastAsi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EastAsia" w:hAnsiTheme="minorHAnsi" w:cstheme="minorBid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B56"/>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B56"/>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6A4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B56"/>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C828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8D2"/>
    <w:rPr>
      <w:rFonts w:ascii="Tahoma" w:eastAsiaTheme="minorEastAsi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EastAsia" w:hAnsiTheme="minorHAnsi" w:cstheme="min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2018-05-04T09:09:00Z</dcterms:created>
  <dcterms:modified xsi:type="dcterms:W3CDTF">2018-05-04T09:09:00Z</dcterms:modified>
</cp:coreProperties>
</file>